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Επικοινωνώ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μαζί σας εκ μέρους του </w:t>
      </w:r>
      <w:r>
        <w:fldChar w:fldCharType="begin"/>
      </w:r>
      <w:r>
        <w:instrText xml:space="preserve"> HYPERLINK "https://acein.aueb.gr/en/" \t "YZjHvD61ndQJ4UUKCIVPny4"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 xml:space="preserve">Κέντρου Επιχειρηματικότητας και Καινοτομίας – 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ACEin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του Οικονομικού Πανεπιστημίου Αθηνών.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Με το παρόν θα θέλαμε να επικοινωνήσουμε σε εσάς αλλά και να αιτηθούμε τη προώθηση του 16</w:t>
      </w:r>
      <w:r>
        <w:rPr>
          <w:rFonts w:ascii="Times New Roman" w:hAnsi="Times New Roman" w:eastAsia="Times New Roman" w:cs="Times New Roman"/>
          <w:kern w:val="0"/>
          <w:sz w:val="24"/>
          <w:szCs w:val="24"/>
          <w:vertAlign w:val="superscript"/>
          <w:lang w:val="el-GR"/>
          <w14:ligatures w14:val="none"/>
        </w:rPr>
        <w:t>ου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Δια – Πανεπιστημιακού Διαγωνισμού Επιχειρηματικότητας -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ennovation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2024 στους φοιτητές του προγράμματός σας.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l-GR"/>
          <w14:ligatures w14:val="none"/>
        </w:rPr>
        <w:t>Λίγα λόγια σχετικά με αυτό: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Με στόχο να ενθαρρύνει την επιχειρηματική σκέψη και τη δημιουργικότητα μεταξύ των φοιτητών από διάφορα πανεπιστήμια, ο διαγωνισμός αποτελεί μια πηγή ενδυνάμωσης νέων ιδεών και καινοτόμων λύσεων. Η διάρκεια του Διαγωνισμού είναι 4 μήνες και διεξάγεται από ένα δίκτυο 20+ πανεπιστημίων σε Ελλάδα και Κύπρο υπό το συντονισμό του Κέντρου Επιχειρηματικότητας και Καινοτομίας –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ACEin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,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του Οικονομικού Πανεπιστημίου Αθηνών.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Calibri" w:hAnsi="Calibri" w:eastAsia="Times New Roman" w:cs="Calibri"/>
          <w:kern w:val="0"/>
          <w:sz w:val="24"/>
          <w:szCs w:val="24"/>
          <w:lang w:eastAsia="el-GR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Η πρωτοβουλία αυτή στοχεύει στην επιτάχυνση καινοτόμων ιδεών παρέχοντας στους συμμετέχουσες/συμμετέχοντες τις γνώσεις, τις δεξιότητες και τα εργαλεία που απαιτούνται προκειμένου να μετατρέψουν τις καινοτόμες επιχειρηματικές τους ιδέες ή τα αποτελέσματα της επιστημονικής τους έρευνας σε βιώσιμες επιχειρήσεις.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Calibri" w:hAnsi="Calibri" w:eastAsia="Times New Roman" w:cs="Calibri"/>
          <w:kern w:val="0"/>
          <w:sz w:val="24"/>
          <w:szCs w:val="24"/>
          <w:lang w:eastAsia="el-GR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Η συμμετοχή είναι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l-GR"/>
          <w14:ligatures w14:val="none"/>
        </w:rPr>
        <w:t>ανοικτή και δωρεάν.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l-GR"/>
          <w14:ligatures w14:val="none"/>
        </w:rPr>
        <w:t>Σε ποι@ απευθύνεται;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Επιχειρηματικές ομάδες που αποτελούνται ή έχουν τουλάχιστον ένα ενεργό μέλος με φοιτητική/ερευνητική/διδακτική ιδιότητα.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Πιο συγκεκριμένα: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Προπτυχιακοί φοιτητές/φοιτήτριες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Μεταπτυχιακοί φοιτητές/φοιτήτριες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Υποψήφιοι/Υποψήφιες Διδάκτορες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Διδάκτορες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Ερευνητές/Ερευνήτριες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Καθηγητές/Καθηγήτριες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Μπορούν να συμμετάσχουν ομάδες με τη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l-GR"/>
          <w14:ligatures w14:val="none"/>
        </w:rPr>
        <w:t>δική τους επιχειρηματική ιδέα.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fldChar w:fldCharType="begin"/>
      </w:r>
      <w:r>
        <w:instrText xml:space="preserve"> HYPERLINK "https://bit.ly/ennovation2024" \t "bAG5meXt496GO8xrYhqZc3N"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kern w:val="0"/>
          <w:sz w:val="24"/>
          <w:szCs w:val="24"/>
          <w:u w:val="single"/>
          <w:lang w:val="el-GR"/>
          <w14:ligatures w14:val="none"/>
        </w:rPr>
        <w:t>Δήλωση συμμετοχής μέχρι τις 17 Μαρτίου 2024 εδώ!</w:t>
      </w:r>
      <w:r>
        <w:rPr>
          <w:rFonts w:ascii="Times New Roman" w:hAnsi="Times New Roman" w:eastAsia="Times New Roman" w:cs="Times New Roman"/>
          <w:b/>
          <w:bCs/>
          <w:color w:val="0000FF"/>
          <w:kern w:val="0"/>
          <w:sz w:val="24"/>
          <w:szCs w:val="24"/>
          <w:u w:val="single"/>
          <w:lang w:val="el-GR"/>
          <w14:ligatures w14:val="none"/>
        </w:rPr>
        <w:fldChar w:fldCharType="end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Για οποιαδήποτε διευκρίνιση αναφορικά με τον Δια-Πανεπιστημιακό διαγωνισμό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ennovation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μπορείτε να καλέσετε στο 210 8203827 - 829 ή να στείλετε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-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mail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στο </w:t>
      </w:r>
      <w:r>
        <w:fldChar w:fldCharType="begin"/>
      </w:r>
      <w:r>
        <w:instrText xml:space="preserve"> HYPERLINK "javascript:void(window.open('/imp/dynamic.php?page=compose&amp;to=ennovation%40acein.aueb.gr&amp;popup=1','','width=820,height=610,status=1,scrollbars=yes,resizable=yes'))"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ennovation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>@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acein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>.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aueb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>.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gr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 xml:space="preserve"> και </w:t>
      </w:r>
      <w:r>
        <w:fldChar w:fldCharType="begin"/>
      </w:r>
      <w:r>
        <w:instrText xml:space="preserve"> HYPERLINK "javascript:void(window.open('/imp/dynamic.php?page=compose&amp;to=acein%40aueb.gr&amp;popup=1','','width=820,height=610,status=1,scrollbars=yes,resizable=yes'))"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acein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>@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aueb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l-GR"/>
          <w14:ligatures w14:val="none"/>
        </w:rPr>
        <w:t>.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t>gr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  <w:t>Παραμένουμε στη διάθεσή σας για οποιαδήποτε παραπάνω πληροφορία ή/και διευκρίνιση.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val="el-G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Φιλικά,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GB"/>
          <w14:ligatures w14:val="none"/>
        </w:rPr>
        <w:t>Βασιλική Χρονάκη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Entrepreneurial Education Manager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GB"/>
          <w14:ligatures w14:val="none"/>
        </w:rPr>
        <w:t>,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Ph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GB"/>
          <w14:ligatures w14:val="none"/>
        </w:rPr>
        <w:t>.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D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GB"/>
          <w14:ligatures w14:val="none"/>
        </w:rPr>
        <w:t>. Candidate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ATHENS CENTER FOR ENTREPRENEURSHIP AND INNOVATION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Athens University of Economics and Business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Troias 2, 113 62, Athens, Greece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Tel. : +30 210 820382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en-GB"/>
          <w14:ligatures w14:val="none"/>
        </w:rPr>
        <w:t>9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>Mo. : +30 69 88192275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E-mail : </w:t>
      </w:r>
      <w:r>
        <w:fldChar w:fldCharType="begin"/>
      </w:r>
      <w:r>
        <w:instrText xml:space="preserve"> HYPERLINK "javascript:void(window.open('/imp/dynamic.php?page=compose&amp;to=v.chronaki%40acein.aueb.gr&amp;popup=1','','width=820,height=610,status=1,scrollbars=yes,resizable=yes'))"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t>v.chronaki@acein.aueb.gr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Linkedin : </w:t>
      </w:r>
      <w:r>
        <w:fldChar w:fldCharType="begin"/>
      </w:r>
      <w:r>
        <w:instrText xml:space="preserve"> HYPERLINK "https://www.linkedin.com/in/vasiliki-chronaki-2a5ab7142/" \t "JSjjERhh0HhDqEEMcBQDhLB"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t>https://www.linkedin.com/in/vasiliki-chronaki-2a5ab7142/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br w:type="textWrapping"/>
      </w:r>
      <w:r>
        <w:fldChar w:fldCharType="begin"/>
      </w:r>
      <w:r>
        <w:instrText xml:space="preserve"> HYPERLINK "https://www.aueb.gr/%7C" \t "ApiASCWNWbVZdML8jDs8lWU"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t>https://www.aueb.gr/|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>
        <w:fldChar w:fldCharType="begin"/>
      </w:r>
      <w:r>
        <w:instrText xml:space="preserve"> HYPERLINK "http://acein.aueb.gr/" \t "KmRQh7D1-0PvSjhN6D6Pvd_"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t>acein.aueb.gr</w:t>
      </w:r>
      <w:r>
        <w:rPr>
          <w:rFonts w:ascii="Times New Roman" w:hAnsi="Times New Roman" w:eastAsia="Times New Roman" w:cs="Times New Roman"/>
          <w:color w:val="0000FF"/>
          <w:kern w:val="0"/>
          <w:sz w:val="24"/>
          <w:szCs w:val="24"/>
          <w:u w:val="single"/>
          <w:lang w:val="en-US" w:eastAsia="en-GB"/>
          <w14:ligatures w14:val="none"/>
        </w:rPr>
        <w:fldChar w:fldCharType="end"/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en-US" w:eastAsia="en-GB"/>
          <w14:ligatures w14:val="none"/>
        </w:rPr>
        <mc:AlternateContent>
          <mc:Choice Requires="wps">
            <w:drawing>
              <wp:inline distT="0" distB="0" distL="0" distR="0">
                <wp:extent cx="5943600" cy="952500"/>
                <wp:effectExtent l="0" t="0" r="0" b="0"/>
                <wp:docPr id="1120532632" name="Ορθογώνιο 1" descr="ACE_logo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" o:spid="_x0000_s1026" o:spt="1" alt="ACE_logo_C" style="height:75pt;width:468pt;" filled="f" stroked="f" coordsize="21600,21600" o:gfxdata="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BiwC/WAAAABQEAAA8AAAAAAAAAAQAgAAAAIgAAAGRycy9kb3du&#10;cmV2LnhtbFBLAQIUABQAAAAIAIdO4kDgpLT1OgIAAEMEAAAOAAAAAAAAAAEAIAAAACUBAABkcnMv&#10;ZTJvRG9jLnhtbFBLBQYAAAAABgAGAFkBAADR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91C57"/>
    <w:multiLevelType w:val="multilevel"/>
    <w:tmpl w:val="7B891C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3A"/>
    <w:rsid w:val="007D553C"/>
    <w:rsid w:val="00A8483A"/>
    <w:rsid w:val="20EC40FA"/>
    <w:rsid w:val="470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GB" w:eastAsia="zh-CN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2719</Characters>
  <Lines>22</Lines>
  <Paragraphs>6</Paragraphs>
  <TotalTime>2</TotalTime>
  <ScaleCrop>false</ScaleCrop>
  <LinksUpToDate>false</LinksUpToDate>
  <CharactersWithSpaces>3189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2024-02-12T08:44:00Z</dcterms:created>
  <dc:creator>Glykeria Fista</dc:creator>
  <cp:lastModifiedBy>Γλυκερια Φιστα</cp:lastModifiedBy>
  <dcterms:modified xsi:type="dcterms:W3CDTF">2024-02-12T09:04:42Z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926B99C3884C46BB8F456ECBF8BBD157_13</vt:lpwstr>
  </property>
</Properties>
</file>