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CE99" w14:textId="28685AEB" w:rsidR="001A6690" w:rsidRPr="001A6690" w:rsidRDefault="001A6690">
      <w:pPr>
        <w:rPr>
          <w:rFonts w:ascii="Calibri" w:hAnsi="Calibri" w:cs="Calibri"/>
          <w:b/>
          <w:bCs/>
          <w:sz w:val="24"/>
          <w:szCs w:val="24"/>
        </w:rPr>
      </w:pPr>
      <w:r w:rsidRPr="001A6690">
        <w:rPr>
          <w:rFonts w:ascii="Calibri" w:hAnsi="Calibri" w:cs="Calibri"/>
          <w:b/>
          <w:bCs/>
          <w:sz w:val="24"/>
          <w:szCs w:val="24"/>
        </w:rPr>
        <w:t>Ν024Ε Γενική Μικροβιολογία – Έναρξη διαλέξεων</w:t>
      </w:r>
    </w:p>
    <w:p w14:paraId="1A1F6629" w14:textId="77777777" w:rsidR="001A6690" w:rsidRPr="001A6690" w:rsidRDefault="001A6690">
      <w:pPr>
        <w:rPr>
          <w:rFonts w:ascii="Calibri" w:hAnsi="Calibri" w:cs="Calibri"/>
          <w:sz w:val="24"/>
          <w:szCs w:val="24"/>
        </w:rPr>
      </w:pPr>
    </w:p>
    <w:p w14:paraId="55A1619D" w14:textId="4B32667D" w:rsidR="001A6690" w:rsidRPr="001A6690" w:rsidRDefault="001A6690">
      <w:pPr>
        <w:rPr>
          <w:rFonts w:ascii="Calibri" w:hAnsi="Calibri" w:cs="Calibri"/>
          <w:sz w:val="24"/>
          <w:szCs w:val="24"/>
        </w:rPr>
      </w:pPr>
      <w:r w:rsidRPr="001A6690">
        <w:rPr>
          <w:rFonts w:ascii="Calibri" w:hAnsi="Calibri" w:cs="Calibri"/>
          <w:sz w:val="24"/>
          <w:szCs w:val="24"/>
        </w:rPr>
        <w:t xml:space="preserve">Οι διαλέξεις του μαθήματος </w:t>
      </w:r>
      <w:r w:rsidR="00B4546F">
        <w:rPr>
          <w:rFonts w:ascii="Calibri" w:hAnsi="Calibri" w:cs="Calibri"/>
          <w:sz w:val="24"/>
          <w:szCs w:val="24"/>
        </w:rPr>
        <w:t>«</w:t>
      </w:r>
      <w:r w:rsidRPr="001A6690">
        <w:rPr>
          <w:rFonts w:ascii="Calibri" w:hAnsi="Calibri" w:cs="Calibri"/>
          <w:sz w:val="24"/>
          <w:szCs w:val="24"/>
        </w:rPr>
        <w:t>Ν024Ε Γενική Μικροβιολογία</w:t>
      </w:r>
      <w:r w:rsidR="00B4546F">
        <w:rPr>
          <w:rFonts w:ascii="Calibri" w:hAnsi="Calibri" w:cs="Calibri"/>
          <w:sz w:val="24"/>
          <w:szCs w:val="24"/>
        </w:rPr>
        <w:t>»</w:t>
      </w:r>
      <w:r w:rsidRPr="001A6690">
        <w:rPr>
          <w:rFonts w:ascii="Calibri" w:hAnsi="Calibri" w:cs="Calibri"/>
          <w:sz w:val="24"/>
          <w:szCs w:val="24"/>
        </w:rPr>
        <w:t xml:space="preserve">  θα γίνονται κάθε Παρασκευή ώρα 15:00-18:00</w:t>
      </w:r>
      <w:r w:rsidR="003A0005" w:rsidRPr="003A0005">
        <w:t xml:space="preserve"> </w:t>
      </w:r>
      <w:r w:rsidR="003A0005" w:rsidRPr="003A0005">
        <w:rPr>
          <w:rFonts w:ascii="Calibri" w:hAnsi="Calibri" w:cs="Calibri"/>
          <w:sz w:val="24"/>
          <w:szCs w:val="24"/>
        </w:rPr>
        <w:t>στο Αμφιθέατρο του κτιρίου Επιστήμης και Τεχνολογίας Τροφίμων στο Αγρόκτημα.</w:t>
      </w:r>
    </w:p>
    <w:p w14:paraId="7FD8946B" w14:textId="11360DEB" w:rsidR="009A28BA" w:rsidRDefault="001A6690">
      <w:pPr>
        <w:rPr>
          <w:rFonts w:ascii="Calibri" w:hAnsi="Calibri" w:cs="Calibri"/>
          <w:sz w:val="24"/>
          <w:szCs w:val="24"/>
        </w:rPr>
      </w:pPr>
      <w:r w:rsidRPr="001A6690">
        <w:rPr>
          <w:rFonts w:ascii="Calibri" w:hAnsi="Calibri" w:cs="Calibri"/>
          <w:sz w:val="24"/>
          <w:szCs w:val="24"/>
        </w:rPr>
        <w:t xml:space="preserve">Η πρώτη διάλεξη του μαθήματος θα γίνει </w:t>
      </w:r>
      <w:r w:rsidR="003A0005">
        <w:rPr>
          <w:rFonts w:ascii="Calibri" w:hAnsi="Calibri" w:cs="Calibri"/>
          <w:sz w:val="24"/>
          <w:szCs w:val="24"/>
        </w:rPr>
        <w:t xml:space="preserve">την </w:t>
      </w:r>
      <w:r w:rsidRPr="001A6690">
        <w:rPr>
          <w:rFonts w:ascii="Calibri" w:hAnsi="Calibri" w:cs="Calibri"/>
          <w:sz w:val="24"/>
          <w:szCs w:val="24"/>
        </w:rPr>
        <w:t>Παρασκευή 15 Μαρτίου</w:t>
      </w:r>
      <w:r w:rsidR="00D55C92" w:rsidRPr="00D55C92">
        <w:rPr>
          <w:rFonts w:ascii="Calibri" w:hAnsi="Calibri" w:cs="Calibri"/>
          <w:sz w:val="24"/>
          <w:szCs w:val="24"/>
        </w:rPr>
        <w:t xml:space="preserve"> </w:t>
      </w:r>
    </w:p>
    <w:p w14:paraId="78176A39" w14:textId="77777777" w:rsidR="001A03B1" w:rsidRDefault="001A03B1">
      <w:pPr>
        <w:rPr>
          <w:rFonts w:ascii="Calibri" w:hAnsi="Calibri" w:cs="Calibri"/>
          <w:sz w:val="24"/>
          <w:szCs w:val="24"/>
        </w:rPr>
      </w:pPr>
    </w:p>
    <w:p w14:paraId="02B0B195" w14:textId="77777777" w:rsidR="00A04A1B" w:rsidRDefault="00A04A1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 υπεύθυνος του μαθήματος</w:t>
      </w:r>
    </w:p>
    <w:p w14:paraId="4C4E8D65" w14:textId="4860CF35" w:rsidR="001A03B1" w:rsidRPr="001A6690" w:rsidRDefault="001A03B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Κ.</w:t>
      </w:r>
      <w:r w:rsidR="00EE343E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Κουτσουμανής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A04A1B">
        <w:rPr>
          <w:rFonts w:ascii="Calibri" w:hAnsi="Calibri" w:cs="Calibri"/>
          <w:sz w:val="24"/>
          <w:szCs w:val="24"/>
        </w:rPr>
        <w:t>Κ</w:t>
      </w:r>
      <w:r>
        <w:rPr>
          <w:rFonts w:ascii="Calibri" w:hAnsi="Calibri" w:cs="Calibri"/>
          <w:sz w:val="24"/>
          <w:szCs w:val="24"/>
        </w:rPr>
        <w:t>αθηγητής</w:t>
      </w:r>
    </w:p>
    <w:sectPr w:rsidR="001A03B1" w:rsidRPr="001A6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AC"/>
    <w:rsid w:val="001312F5"/>
    <w:rsid w:val="001A03B1"/>
    <w:rsid w:val="001A6690"/>
    <w:rsid w:val="003A0005"/>
    <w:rsid w:val="005B6E21"/>
    <w:rsid w:val="00810C3E"/>
    <w:rsid w:val="00821CE6"/>
    <w:rsid w:val="009A28BA"/>
    <w:rsid w:val="00A04A1B"/>
    <w:rsid w:val="00AC1DC4"/>
    <w:rsid w:val="00B4546F"/>
    <w:rsid w:val="00C273AC"/>
    <w:rsid w:val="00C83FDC"/>
    <w:rsid w:val="00D55C92"/>
    <w:rsid w:val="00E160C2"/>
    <w:rsid w:val="00EE343E"/>
    <w:rsid w:val="00F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F95"/>
  <w15:chartTrackingRefBased/>
  <w15:docId w15:val="{146BC922-21A0-47AB-94AB-6C77C716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273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73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73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273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73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273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273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273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273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73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C273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C273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C273A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C273A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C273A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C273A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C273A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C273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C273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27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C273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C273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C273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C273A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C273A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C273A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C273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C273A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C273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Magdalini Chatzikamari</dc:creator>
  <cp:keywords/>
  <dc:description/>
  <cp:lastModifiedBy>Magdalini Chatzikamari</cp:lastModifiedBy>
  <cp:revision>10</cp:revision>
  <dcterms:created xsi:type="dcterms:W3CDTF">2024-03-13T07:07:00Z</dcterms:created>
  <dcterms:modified xsi:type="dcterms:W3CDTF">2024-03-13T07:39:00Z</dcterms:modified>
</cp:coreProperties>
</file>