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center"/>
      </w:pPr>
      <w:bookmarkStart w:id="0" w:name="_GoBack"/>
      <w:r>
        <w:rPr>
          <w:rFonts w:hint="default" w:ascii="Calibri" w:hAnsi="Calibri" w:cs="Calibri" w:eastAsiaTheme="minorEastAsia"/>
          <w:b/>
          <w:bCs/>
          <w:color w:val="000000"/>
          <w:kern w:val="0"/>
          <w:sz w:val="22"/>
          <w:szCs w:val="22"/>
          <w:lang w:val="en-US" w:eastAsia="zh-CN" w:bidi="ar"/>
        </w:rPr>
        <w:t>Στις 27 Μαΐου</w:t>
      </w:r>
      <w:r>
        <w:rPr>
          <w:rFonts w:hint="default" w:ascii="Calibri" w:hAnsi="Calibri" w:cs="Calibri" w:eastAsiaTheme="minorEastAsia"/>
          <w:color w:val="000000"/>
          <w:kern w:val="0"/>
          <w:sz w:val="22"/>
          <w:szCs w:val="22"/>
          <w:lang w:val="en-US" w:eastAsia="zh-CN" w:bidi="ar"/>
        </w:rPr>
        <w:t> </w:t>
      </w:r>
      <w:r>
        <w:rPr>
          <w:rFonts w:hint="default" w:ascii="Calibri" w:hAnsi="Calibri" w:cs="Calibri" w:eastAsiaTheme="minorEastAsia"/>
          <w:b/>
          <w:bCs/>
          <w:color w:val="000000"/>
          <w:kern w:val="0"/>
          <w:sz w:val="22"/>
          <w:szCs w:val="22"/>
          <w:lang w:val="en-US" w:eastAsia="zh-CN" w:bidi="ar"/>
        </w:rPr>
        <w:t>το 4ο Trophy Meet-up για το 2024, στην Θεσσαλονίκη, με θέμα:</w:t>
      </w:r>
    </w:p>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b/>
          <w:bCs/>
          <w:color w:val="000000"/>
          <w:kern w:val="0"/>
          <w:sz w:val="22"/>
          <w:szCs w:val="22"/>
          <w:lang w:val="en-US" w:eastAsia="zh-CN" w:bidi="ar"/>
        </w:rPr>
        <w:t>"Σύγχρονες τάσεις και προκλήσεις στον κλάδο της Αγροδιατροφής"</w:t>
      </w:r>
    </w:p>
    <w:bookmarkEnd w:id="0"/>
    <w:p>
      <w:pPr>
        <w:keepNext w:val="0"/>
        <w:keepLines w:val="0"/>
        <w:widowControl/>
        <w:suppressLineNumbers w:val="0"/>
        <w:spacing w:before="0" w:beforeAutospacing="1" w:after="0" w:afterAutospacing="1"/>
        <w:ind w:left="0" w:right="0"/>
        <w:jc w:val="left"/>
      </w:pPr>
      <w:r>
        <w:rPr>
          <w:rFonts w:hint="default" w:ascii="Calibri" w:hAnsi="Calibri" w:cs="Calibri" w:eastAsiaTheme="minorEastAsia"/>
          <w:color w:val="000000"/>
          <w:kern w:val="0"/>
          <w:sz w:val="22"/>
          <w:szCs w:val="22"/>
          <w:lang w:val="en-US" w:eastAsia="zh-CN" w:bidi="ar"/>
        </w:rPr>
        <w:t xml:space="preserve">Το </w:t>
      </w:r>
      <w:r>
        <w:rPr>
          <w:rFonts w:hint="default" w:ascii="Calibri" w:hAnsi="Calibri" w:cs="Calibri" w:eastAsiaTheme="minorEastAsia"/>
          <w:b/>
          <w:bCs/>
          <w:color w:val="000000"/>
          <w:kern w:val="0"/>
          <w:sz w:val="22"/>
          <w:szCs w:val="22"/>
          <w:lang w:val="en-US" w:eastAsia="zh-CN" w:bidi="ar"/>
        </w:rPr>
        <w:t>4ο Trophy Meet-up</w:t>
      </w:r>
      <w:r>
        <w:rPr>
          <w:rFonts w:hint="default" w:ascii="Calibri" w:hAnsi="Calibri" w:cs="Calibri" w:eastAsiaTheme="minorEastAsia"/>
          <w:color w:val="000000"/>
          <w:kern w:val="0"/>
          <w:sz w:val="22"/>
          <w:szCs w:val="22"/>
          <w:lang w:val="en-US" w:eastAsia="zh-CN" w:bidi="ar"/>
        </w:rPr>
        <w:t xml:space="preserve"> για το</w:t>
      </w:r>
      <w:r>
        <w:rPr>
          <w:rFonts w:hint="default" w:ascii="Calibri" w:hAnsi="Calibri" w:cs="Calibri" w:eastAsiaTheme="minorEastAsia"/>
          <w:b/>
          <w:bCs/>
          <w:color w:val="000000"/>
          <w:kern w:val="0"/>
          <w:sz w:val="22"/>
          <w:szCs w:val="22"/>
          <w:lang w:val="en-US" w:eastAsia="zh-CN" w:bidi="ar"/>
        </w:rPr>
        <w:t> 2024</w:t>
      </w:r>
      <w:r>
        <w:rPr>
          <w:rFonts w:hint="default" w:ascii="Calibri" w:hAnsi="Calibri" w:cs="Calibri" w:eastAsiaTheme="minorEastAsia"/>
          <w:color w:val="000000"/>
          <w:kern w:val="0"/>
          <w:sz w:val="22"/>
          <w:szCs w:val="22"/>
          <w:lang w:val="en-US" w:eastAsia="zh-CN" w:bidi="ar"/>
        </w:rPr>
        <w:t xml:space="preserve"> θα πραγματοποιηθεί την </w:t>
      </w:r>
      <w:r>
        <w:rPr>
          <w:rFonts w:hint="default" w:ascii="Calibri" w:hAnsi="Calibri" w:cs="Calibri" w:eastAsiaTheme="minorEastAsia"/>
          <w:b/>
          <w:bCs/>
          <w:color w:val="000000"/>
          <w:kern w:val="0"/>
          <w:sz w:val="22"/>
          <w:szCs w:val="22"/>
          <w:lang w:val="en-US" w:eastAsia="zh-CN" w:bidi="ar"/>
        </w:rPr>
        <w:t>Δευτέρα</w:t>
      </w:r>
      <w:r>
        <w:rPr>
          <w:rFonts w:hint="default" w:ascii="Calibri" w:hAnsi="Calibri" w:cs="Calibri" w:eastAsiaTheme="minorEastAsia"/>
          <w:color w:val="000000"/>
          <w:kern w:val="0"/>
          <w:sz w:val="22"/>
          <w:szCs w:val="22"/>
          <w:lang w:val="en-US" w:eastAsia="zh-CN" w:bidi="ar"/>
        </w:rPr>
        <w:t> </w:t>
      </w:r>
      <w:r>
        <w:rPr>
          <w:rFonts w:hint="default" w:ascii="Calibri" w:hAnsi="Calibri" w:cs="Calibri" w:eastAsiaTheme="minorEastAsia"/>
          <w:b/>
          <w:bCs/>
          <w:color w:val="000000"/>
          <w:kern w:val="0"/>
          <w:sz w:val="22"/>
          <w:szCs w:val="22"/>
          <w:lang w:val="en-US" w:eastAsia="zh-CN" w:bidi="ar"/>
        </w:rPr>
        <w:t>27 Μαΐου, στις 16:45</w:t>
      </w:r>
      <w:r>
        <w:rPr>
          <w:rFonts w:hint="default" w:ascii="Calibri" w:hAnsi="Calibri" w:cs="Calibri" w:eastAsiaTheme="minorEastAsia"/>
          <w:color w:val="000000"/>
          <w:kern w:val="0"/>
          <w:sz w:val="22"/>
          <w:szCs w:val="22"/>
          <w:lang w:val="en-US" w:eastAsia="zh-CN" w:bidi="ar"/>
        </w:rPr>
        <w:t xml:space="preserve">, στο </w:t>
      </w:r>
      <w:r>
        <w:rPr>
          <w:rFonts w:hint="default" w:ascii="Calibri" w:hAnsi="Calibri" w:cs="Calibri" w:eastAsiaTheme="minorEastAsia"/>
          <w:b/>
          <w:bCs/>
          <w:color w:val="000000"/>
          <w:kern w:val="0"/>
          <w:sz w:val="22"/>
          <w:szCs w:val="22"/>
          <w:lang w:val="en-US" w:eastAsia="zh-CN" w:bidi="ar"/>
        </w:rPr>
        <w:t>Κέντρο Διάδοσης Ερευνητικών Αποτελεσμάτων (ΚΕ.Δ.Ε.Α), Α.Π.Θ.</w:t>
      </w:r>
      <w:r>
        <w:rPr>
          <w:rFonts w:hint="default" w:ascii="Calibri" w:hAnsi="Calibri" w:cs="Calibri" w:eastAsiaTheme="minorEastAsia"/>
          <w:color w:val="000000"/>
          <w:kern w:val="0"/>
          <w:sz w:val="22"/>
          <w:szCs w:val="22"/>
          <w:lang w:val="en-US" w:eastAsia="zh-CN" w:bidi="ar"/>
        </w:rPr>
        <w:t xml:space="preserve"> Η εκδήλωση, που λαμβάνει χώρα στο πλαίσιο του εγχειρήματος </w:t>
      </w:r>
      <w:r>
        <w:rPr>
          <w:rFonts w:hint="default" w:ascii="Calibri" w:hAnsi="Calibri" w:cs="Calibri" w:eastAsiaTheme="minorEastAsia"/>
          <w:b/>
          <w:bCs/>
          <w:color w:val="000000"/>
          <w:kern w:val="0"/>
          <w:sz w:val="22"/>
          <w:szCs w:val="22"/>
          <w:lang w:val="en-US" w:eastAsia="zh-CN" w:bidi="ar"/>
        </w:rPr>
        <w:t>TrophyΤροφή</w:t>
      </w:r>
      <w:r>
        <w:rPr>
          <w:rFonts w:hint="default" w:ascii="Calibri" w:hAnsi="Calibri" w:cs="Calibri" w:eastAsiaTheme="minorEastAsia"/>
          <w:color w:val="000000"/>
          <w:kern w:val="0"/>
          <w:sz w:val="22"/>
          <w:szCs w:val="22"/>
          <w:lang w:val="en-US" w:eastAsia="zh-CN" w:bidi="ar"/>
        </w:rPr>
        <w:t> του οργανισμού Νέα Γεωργία Νέα Γενιά,</w:t>
      </w:r>
      <w:r>
        <w:rPr>
          <w:rFonts w:hint="default" w:ascii="Calibri" w:hAnsi="Calibri" w:cs="Calibri" w:eastAsiaTheme="minorEastAsia"/>
          <w:b/>
          <w:bCs/>
          <w:color w:val="000000"/>
          <w:kern w:val="0"/>
          <w:sz w:val="22"/>
          <w:szCs w:val="22"/>
          <w:lang w:val="en-US" w:eastAsia="zh-CN" w:bidi="ar"/>
        </w:rPr>
        <w:t> </w:t>
      </w:r>
      <w:r>
        <w:rPr>
          <w:rFonts w:hint="default" w:ascii="Calibri" w:hAnsi="Calibri" w:cs="Calibri" w:eastAsiaTheme="minorEastAsia"/>
          <w:color w:val="000000"/>
          <w:kern w:val="0"/>
          <w:sz w:val="22"/>
          <w:szCs w:val="22"/>
          <w:lang w:val="en-US" w:eastAsia="zh-CN" w:bidi="ar"/>
        </w:rPr>
        <w:t>έχει στόχο να αναδείξει την άμεση σύνδεση του περιβάλλοντος με τον πρωτογενή τομέα και το τρόφιμο. </w:t>
      </w:r>
    </w:p>
    <w:p>
      <w:pPr>
        <w:keepNext w:val="0"/>
        <w:keepLines w:val="0"/>
        <w:widowControl/>
        <w:suppressLineNumbers w:val="0"/>
        <w:spacing w:before="0" w:beforeAutospacing="1" w:after="0" w:afterAutospacing="1"/>
        <w:ind w:left="0" w:right="0"/>
        <w:jc w:val="left"/>
      </w:pPr>
      <w:r>
        <w:rPr>
          <w:rFonts w:hint="default" w:ascii="Calibri" w:hAnsi="Calibri" w:cs="Calibri" w:eastAsiaTheme="minorEastAsia"/>
          <w:color w:val="000000"/>
          <w:kern w:val="0"/>
          <w:sz w:val="22"/>
          <w:szCs w:val="22"/>
          <w:lang w:val="en-US" w:eastAsia="zh-CN" w:bidi="ar"/>
        </w:rPr>
        <w:t xml:space="preserve">Η δράση συνδιοργανώνεται από τον οργανισμό </w:t>
      </w:r>
      <w:r>
        <w:rPr>
          <w:rFonts w:hint="default" w:ascii="Calibri" w:hAnsi="Calibri" w:cs="Calibri" w:eastAsiaTheme="minorEastAsia"/>
          <w:b/>
          <w:bCs/>
          <w:color w:val="000000"/>
          <w:kern w:val="0"/>
          <w:sz w:val="22"/>
          <w:szCs w:val="22"/>
          <w:lang w:val="en-US" w:eastAsia="zh-CN" w:bidi="ar"/>
        </w:rPr>
        <w:t>Νέα Γεωργία Νέα Γενιά</w:t>
      </w:r>
      <w:r>
        <w:rPr>
          <w:rFonts w:hint="default" w:ascii="Calibri" w:hAnsi="Calibri" w:cs="Calibri" w:eastAsiaTheme="minorEastAsia"/>
          <w:color w:val="000000"/>
          <w:kern w:val="0"/>
          <w:sz w:val="22"/>
          <w:szCs w:val="22"/>
          <w:lang w:val="en-US" w:eastAsia="zh-CN" w:bidi="ar"/>
        </w:rPr>
        <w:t xml:space="preserve"> και το Αριστοτέλειο Πανεπιστήμιο Θεσσαλονίκης (Α.Π.Θ.), ΚΕΑΓΡΟ, Technology Transfer Office, Walk A.Π.Θ και υποστηρίζεται από το efood, το envOlve, το ΚΕΜΕΛ και τη Μπύρα Νήσος, ενώ υλοποιείται υπό την αιγίδα της Περιφέρειας Κεντρικής Μακεδονίας. Ιδρυτικός Δωρητής του οργανισμού </w:t>
      </w:r>
      <w:r>
        <w:rPr>
          <w:rFonts w:hint="default" w:ascii="Calibri" w:hAnsi="Calibri" w:cs="Calibri" w:eastAsiaTheme="minorEastAsia"/>
          <w:b/>
          <w:bCs/>
          <w:color w:val="000000"/>
          <w:kern w:val="0"/>
          <w:sz w:val="22"/>
          <w:szCs w:val="22"/>
          <w:lang w:val="en-US" w:eastAsia="zh-CN" w:bidi="ar"/>
        </w:rPr>
        <w:t>Νέα Γεωργία Νέα Γενιά</w:t>
      </w:r>
      <w:r>
        <w:rPr>
          <w:rFonts w:hint="default" w:ascii="Calibri" w:hAnsi="Calibri" w:cs="Calibri" w:eastAsiaTheme="minorEastAsia"/>
          <w:color w:val="000000"/>
          <w:kern w:val="0"/>
          <w:sz w:val="22"/>
          <w:szCs w:val="22"/>
          <w:lang w:val="en-US" w:eastAsia="zh-CN" w:bidi="ar"/>
        </w:rPr>
        <w:t xml:space="preserve"> είναι το </w:t>
      </w:r>
      <w:r>
        <w:rPr>
          <w:rFonts w:hint="default" w:ascii="Calibri" w:hAnsi="Calibri" w:cs="Calibri" w:eastAsiaTheme="minorEastAsia"/>
          <w:b/>
          <w:bCs/>
          <w:color w:val="000000"/>
          <w:kern w:val="0"/>
          <w:sz w:val="22"/>
          <w:szCs w:val="22"/>
          <w:lang w:val="en-US" w:eastAsia="zh-CN" w:bidi="ar"/>
        </w:rPr>
        <w:t>Ίδρυμα Σταύρος Νιάρχος (ΙΣΝ).</w:t>
      </w:r>
    </w:p>
    <w:p>
      <w:pPr>
        <w:keepNext w:val="0"/>
        <w:keepLines w:val="0"/>
        <w:widowControl/>
        <w:suppressLineNumbers w:val="0"/>
        <w:spacing w:before="0" w:beforeAutospacing="1" w:after="0" w:afterAutospacing="1"/>
        <w:ind w:left="0" w:right="0"/>
        <w:jc w:val="left"/>
      </w:pPr>
      <w:r>
        <w:rPr>
          <w:rFonts w:hint="default" w:ascii="Calibri" w:hAnsi="Calibri" w:cs="Calibri" w:eastAsiaTheme="minorEastAsia"/>
          <w:color w:val="000000"/>
          <w:kern w:val="0"/>
          <w:sz w:val="22"/>
          <w:szCs w:val="22"/>
          <w:lang w:val="en-US" w:eastAsia="zh-CN" w:bidi="ar"/>
        </w:rPr>
        <w:t xml:space="preserve"> Οι συμμετέχοντες, φοιτητές, ερευνητές και startups του </w:t>
      </w:r>
      <w:r>
        <w:rPr>
          <w:rFonts w:hint="default" w:ascii="Calibri" w:hAnsi="Calibri" w:cs="Calibri" w:eastAsiaTheme="minorEastAsia"/>
          <w:b/>
          <w:bCs/>
          <w:color w:val="000000"/>
          <w:kern w:val="0"/>
          <w:sz w:val="22"/>
          <w:szCs w:val="22"/>
          <w:lang w:val="en-US" w:eastAsia="zh-CN" w:bidi="ar"/>
        </w:rPr>
        <w:t>4ου Trophy Meet-up</w:t>
      </w:r>
      <w:r>
        <w:rPr>
          <w:rFonts w:hint="default" w:ascii="Calibri" w:hAnsi="Calibri" w:cs="Calibri" w:eastAsiaTheme="minorEastAsia"/>
          <w:color w:val="000000"/>
          <w:kern w:val="0"/>
          <w:sz w:val="22"/>
          <w:szCs w:val="22"/>
          <w:lang w:val="en-US" w:eastAsia="zh-CN" w:bidi="ar"/>
        </w:rPr>
        <w:t> θα έχουν την ευκαιρία να παρακολουθήσουν ενδιαφέρουσες παρουσιάσεις από καθηγητές του Αριστοτελείου Πανεπιστημίου Θεσσαλονίκης και από εκπροσώπους επιχειρήσεων, που αφορούν τις σύγχρονες προκλήσεις, την καινοτομία και την επιχειρηματικότητα στον πρωτογενή τομέα και στον τομέα των τροφίμων.</w:t>
      </w:r>
    </w:p>
    <w:p>
      <w:pPr>
        <w:keepNext w:val="0"/>
        <w:keepLines w:val="0"/>
        <w:widowControl/>
        <w:suppressLineNumbers w:val="0"/>
        <w:spacing w:before="0" w:beforeAutospacing="1" w:after="0" w:afterAutospacing="1"/>
        <w:ind w:left="0" w:right="0"/>
        <w:jc w:val="left"/>
      </w:pPr>
      <w:r>
        <w:rPr>
          <w:rFonts w:hint="default" w:ascii="Calibri" w:hAnsi="Calibri" w:cs="Calibri" w:eastAsiaTheme="minorEastAsia"/>
          <w:color w:val="000000"/>
          <w:kern w:val="0"/>
          <w:sz w:val="22"/>
          <w:szCs w:val="22"/>
          <w:lang w:val="en-US" w:eastAsia="zh-CN" w:bidi="ar"/>
        </w:rPr>
        <w:t xml:space="preserve"> Στο δεύτερο μέρος της εκδήλωσης, οι συμμετέχοντες θα λάβουν μέρος σε σύντομο εργαστήριο παραγωγής επιχειρηματικών ιδεών, με βάση τις θεματικές που θα συζητηθούν, στο πρώτο μέρος. Θα έχουν την ευκαιρία να παρουσιάσουν τις ιδέες και τα project τους, ενώ θα έχουν και ευκαιρίες δικτύωσης. Μετά από ψηφοφορία, θα προκύψει η καλύτερη ομάδα-ιδέα, η οποία θα λάβει συμβουλευτική υποστήριξη για να βελτιώσει και να αναπτύξει περισσότερο την επιχειρηματική της πρόταση. Οι νικήτριες ομάδες που θα προκύψουν από τα TrophyΤροφή Meet-ups σε όλη την Ελλάδα. Θα διαγωνισθούν μέσω διαδικτυακής ψηφοφορίας για την ανάδειξη της νικήτριας ομάδας στο πλαίσιο του </w:t>
      </w:r>
      <w:r>
        <w:rPr>
          <w:rFonts w:hint="default" w:ascii="Calibri" w:hAnsi="Calibri" w:cs="Calibri" w:eastAsiaTheme="minorEastAsia"/>
          <w:b/>
          <w:bCs/>
          <w:color w:val="000000"/>
          <w:kern w:val="0"/>
          <w:sz w:val="22"/>
          <w:szCs w:val="22"/>
          <w:lang w:val="en-US" w:eastAsia="zh-CN" w:bidi="ar"/>
        </w:rPr>
        <w:t>TrophyΤροφή</w:t>
      </w:r>
      <w:r>
        <w:rPr>
          <w:rFonts w:hint="default" w:ascii="Calibri" w:hAnsi="Calibri" w:cs="Calibri" w:eastAsiaTheme="minorEastAsia"/>
          <w:color w:val="000000"/>
          <w:kern w:val="0"/>
          <w:sz w:val="22"/>
          <w:szCs w:val="22"/>
          <w:lang w:val="en-US" w:eastAsia="zh-CN" w:bidi="ar"/>
        </w:rPr>
        <w:t> για το 2024.</w:t>
      </w:r>
    </w:p>
    <w:p>
      <w:pPr>
        <w:keepNext w:val="0"/>
        <w:keepLines w:val="0"/>
        <w:widowControl/>
        <w:suppressLineNumbers w:val="0"/>
        <w:spacing w:before="0" w:beforeAutospacing="1" w:after="0" w:afterAutospacing="1"/>
        <w:ind w:left="0" w:right="0"/>
        <w:jc w:val="left"/>
      </w:pPr>
      <w:r>
        <w:rPr>
          <w:rFonts w:hint="default" w:ascii="Calibri" w:hAnsi="Calibri" w:cs="Calibri" w:eastAsiaTheme="minorEastAsia"/>
          <w:color w:val="000000"/>
          <w:kern w:val="0"/>
          <w:sz w:val="22"/>
          <w:szCs w:val="22"/>
          <w:lang w:val="en-US" w:eastAsia="zh-CN" w:bidi="ar"/>
        </w:rPr>
        <w:t xml:space="preserve"> Τα </w:t>
      </w:r>
      <w:r>
        <w:rPr>
          <w:rFonts w:hint="default" w:ascii="Calibri" w:hAnsi="Calibri" w:cs="Calibri" w:eastAsiaTheme="minorEastAsia"/>
          <w:b/>
          <w:bCs/>
          <w:color w:val="000000"/>
          <w:kern w:val="0"/>
          <w:sz w:val="22"/>
          <w:szCs w:val="22"/>
          <w:lang w:val="en-US" w:eastAsia="zh-CN" w:bidi="ar"/>
        </w:rPr>
        <w:t>Trophy Meet-ups,</w:t>
      </w:r>
      <w:r>
        <w:rPr>
          <w:rFonts w:hint="default" w:ascii="Calibri" w:hAnsi="Calibri" w:cs="Calibri" w:eastAsiaTheme="minorEastAsia"/>
          <w:color w:val="000000"/>
          <w:kern w:val="0"/>
          <w:sz w:val="22"/>
          <w:szCs w:val="22"/>
          <w:lang w:val="en-US" w:eastAsia="zh-CN" w:bidi="ar"/>
        </w:rPr>
        <w:t xml:space="preserve"> που διοργανώνονται φέτος για τρίτη χρονιά στο πλαίσιο του εγχειρήματος </w:t>
      </w:r>
      <w:r>
        <w:rPr>
          <w:rFonts w:hint="default" w:ascii="Calibri" w:hAnsi="Calibri" w:cs="Calibri" w:eastAsiaTheme="minorEastAsia"/>
          <w:b/>
          <w:bCs/>
          <w:color w:val="000000"/>
          <w:kern w:val="0"/>
          <w:sz w:val="22"/>
          <w:szCs w:val="22"/>
          <w:lang w:val="en-US" w:eastAsia="zh-CN" w:bidi="ar"/>
        </w:rPr>
        <w:t>TrophyΤροφή,</w:t>
      </w:r>
      <w:r>
        <w:rPr>
          <w:rFonts w:hint="default" w:ascii="Calibri" w:hAnsi="Calibri" w:cs="Calibri" w:eastAsiaTheme="minorEastAsia"/>
          <w:color w:val="000000"/>
          <w:kern w:val="0"/>
          <w:sz w:val="22"/>
          <w:szCs w:val="22"/>
          <w:lang w:val="en-US" w:eastAsia="zh-CN" w:bidi="ar"/>
        </w:rPr>
        <w:t> στοχεύουν στην ανάπτυξη του διαλόγου για την αγροδιατροφική καινοτομία και τεχνολογία στην Ελλάδα. Αναδεικνύουν τις ευκαιρίες, τις τάσεις, τις βέλτιστες πρακτικές, καθώς και τις προοπτικές του κλάδου της αγροδιατροφής, σε συνεργασία με εταιρίες της αγοράς, ερευνητικούς φορείς και πανεπιστήμια.  </w:t>
      </w:r>
    </w:p>
    <w:p>
      <w:pPr>
        <w:keepNext w:val="0"/>
        <w:keepLines w:val="0"/>
        <w:widowControl/>
        <w:suppressLineNumbers w:val="0"/>
        <w:spacing w:before="0" w:beforeAutospacing="1" w:after="0" w:afterAutospacing="1"/>
        <w:ind w:left="0" w:right="0"/>
        <w:jc w:val="left"/>
      </w:pPr>
      <w:r>
        <w:rPr>
          <w:rFonts w:hint="default" w:ascii="Calibri" w:hAnsi="Calibri" w:cs="Calibri" w:eastAsiaTheme="minorEastAsia"/>
          <w:color w:val="000000"/>
          <w:kern w:val="0"/>
          <w:sz w:val="22"/>
          <w:szCs w:val="22"/>
          <w:lang w:val="en-US" w:eastAsia="zh-CN" w:bidi="ar"/>
        </w:rPr>
        <w:t xml:space="preserve"> Περισσότερες πληροφορίες για το </w:t>
      </w:r>
      <w:r>
        <w:rPr>
          <w:rFonts w:hint="default" w:ascii="Calibri" w:hAnsi="Calibri" w:cs="Calibri" w:eastAsiaTheme="minorEastAsia"/>
          <w:b/>
          <w:bCs/>
          <w:color w:val="000000"/>
          <w:kern w:val="0"/>
          <w:sz w:val="22"/>
          <w:szCs w:val="22"/>
          <w:lang w:val="en-US" w:eastAsia="zh-CN" w:bidi="ar"/>
        </w:rPr>
        <w:t>4ο Trophy Meet-up</w:t>
      </w:r>
      <w:r>
        <w:rPr>
          <w:rFonts w:hint="default" w:ascii="Calibri" w:hAnsi="Calibri" w:cs="Calibri" w:eastAsiaTheme="minorEastAsia"/>
          <w:color w:val="000000"/>
          <w:kern w:val="0"/>
          <w:sz w:val="22"/>
          <w:szCs w:val="22"/>
          <w:lang w:val="en-US" w:eastAsia="zh-CN" w:bidi="ar"/>
        </w:rPr>
        <w:t>, το πρόγραμμα και την υποβολή της αίτησης συμμετοχής σας θα βρείτε</w:t>
      </w:r>
      <w:r>
        <w:rPr>
          <w:rFonts w:asciiTheme="minorHAnsi" w:hAnsiTheme="minorHAnsi" w:eastAsiaTheme="minorEastAsia" w:cstheme="minorBidi"/>
          <w:kern w:val="0"/>
          <w:sz w:val="24"/>
          <w:szCs w:val="24"/>
          <w:lang w:val="en-US" w:eastAsia="zh-CN" w:bidi="ar"/>
        </w:rPr>
        <w:t xml:space="preserve"> </w:t>
      </w:r>
      <w:r>
        <w:rPr>
          <w:rFonts w:hint="default" w:ascii="Calibri" w:hAnsi="Calibri" w:cs="Calibri" w:eastAsiaTheme="minorEastAsia"/>
          <w:kern w:val="0"/>
          <w:sz w:val="22"/>
          <w:szCs w:val="22"/>
          <w:u w:val="single"/>
          <w:lang w:val="en-US" w:eastAsia="zh-CN" w:bidi="ar"/>
        </w:rPr>
        <w:fldChar w:fldCharType="begin"/>
      </w:r>
      <w:r>
        <w:rPr>
          <w:rFonts w:hint="default" w:ascii="Calibri" w:hAnsi="Calibri" w:cs="Calibri" w:eastAsiaTheme="minorEastAsia"/>
          <w:kern w:val="0"/>
          <w:sz w:val="22"/>
          <w:szCs w:val="22"/>
          <w:u w:val="single"/>
          <w:lang w:val="en-US" w:eastAsia="zh-CN" w:bidi="ar"/>
        </w:rPr>
        <w:instrText xml:space="preserve"> HYPERLINK "https://www.generationag.org/4-trophytrofh-meetup-1508" \o "https://www.generationag.org/4-trophytrofh-meetup-1508" \t "https://webmail.auth.gr/imp/Fg9hwS6nJ0AyPjeXC7BMQgZ" </w:instrText>
      </w:r>
      <w:r>
        <w:rPr>
          <w:rFonts w:hint="default" w:ascii="Calibri" w:hAnsi="Calibri" w:cs="Calibri" w:eastAsiaTheme="minorEastAsia"/>
          <w:kern w:val="0"/>
          <w:sz w:val="22"/>
          <w:szCs w:val="22"/>
          <w:u w:val="single"/>
          <w:lang w:val="en-US" w:eastAsia="zh-CN" w:bidi="ar"/>
        </w:rPr>
        <w:fldChar w:fldCharType="separate"/>
      </w:r>
      <w:r>
        <w:rPr>
          <w:rStyle w:val="4"/>
          <w:rFonts w:hint="default" w:ascii="Calibri" w:hAnsi="Calibri" w:cs="Calibri"/>
          <w:sz w:val="22"/>
          <w:szCs w:val="22"/>
          <w:u w:val="single"/>
        </w:rPr>
        <w:t>εδώ</w:t>
      </w:r>
      <w:r>
        <w:rPr>
          <w:rFonts w:hint="default" w:ascii="Calibri" w:hAnsi="Calibri" w:cs="Calibri" w:eastAsiaTheme="minorEastAsia"/>
          <w:kern w:val="0"/>
          <w:sz w:val="22"/>
          <w:szCs w:val="22"/>
          <w:u w:val="single"/>
          <w:lang w:val="en-US" w:eastAsia="zh-CN" w:bidi="ar"/>
        </w:rPr>
        <w:fldChar w:fldCharType="end"/>
      </w:r>
      <w:r>
        <w:rPr>
          <w:rFonts w:hint="default" w:ascii="Calibri" w:hAnsi="Calibri" w:cs="Calibri" w:eastAsiaTheme="minorEastAsia"/>
          <w:color w:val="000000"/>
          <w:kern w:val="0"/>
          <w:sz w:val="22"/>
          <w:szCs w:val="22"/>
          <w:lang w:val="en-US" w:eastAsia="zh-CN" w:bidi="ar"/>
        </w:rPr>
        <w:t>.</w:t>
      </w:r>
    </w:p>
    <w:p>
      <w:pPr>
        <w:keepNext w:val="0"/>
        <w:keepLines w:val="0"/>
        <w:widowControl/>
        <w:suppressLineNumbers w:val="0"/>
        <w:spacing w:before="0" w:beforeAutospacing="1" w:after="0" w:afterAutospacing="1"/>
        <w:ind w:left="0" w:right="0"/>
        <w:jc w:val="left"/>
      </w:pPr>
      <w:r>
        <w:rPr>
          <w:rFonts w:hint="default" w:ascii="Calibri" w:hAnsi="Calibri" w:cs="Calibri" w:eastAsiaTheme="minorEastAsia"/>
          <w:color w:val="000000"/>
          <w:kern w:val="0"/>
          <w:sz w:val="22"/>
          <w:szCs w:val="22"/>
          <w:lang w:val="en-US" w:eastAsia="zh-CN" w:bidi="ar"/>
        </w:rPr>
        <w:t> </w:t>
      </w:r>
    </w:p>
    <w:p>
      <w:pPr>
        <w:keepNext w:val="0"/>
        <w:keepLines w:val="0"/>
        <w:widowControl/>
        <w:suppressLineNumbers w:val="0"/>
        <w:spacing w:before="0" w:beforeAutospacing="1" w:after="0" w:afterAutospacing="1"/>
        <w:ind w:left="0" w:right="0"/>
        <w:jc w:val="left"/>
      </w:pPr>
      <w:r>
        <w:rPr>
          <w:rFonts w:hint="default" w:ascii="GothamGreek-Book" w:hAnsi="GothamGreek-Book" w:eastAsia="GothamGreek-Book" w:cs="GothamGreek-Book"/>
          <w:color w:val="000000"/>
          <w:kern w:val="0"/>
          <w:sz w:val="20"/>
          <w:szCs w:val="20"/>
          <w:lang w:val="en-US" w:eastAsia="zh-CN" w:bidi="ar"/>
        </w:rPr>
        <w:t>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othamGreek-Boo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otham Greek Book">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E4D7C"/>
    <w:rsid w:val="523E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2024-05-22T09:38:00Z</dcterms:created>
  <dc:creator>Γλυκερια Φιστα</dc:creator>
  <cp:lastModifiedBy>Γλυκερια Φιστα</cp:lastModifiedBy>
  <dcterms:modified xsi:type="dcterms:W3CDTF">2024-05-22T09:43:31Z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391913CDD0B84A5989A57590C8761B4B_11</vt:lpwstr>
  </property>
</Properties>
</file>